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DD3131" w:rsidRPr="00DD3131" w:rsidTr="00174E3B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DD3131" w:rsidRPr="00DD3131" w:rsidTr="00174E3B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Шестаковский  сельсовет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DD3131" w:rsidRPr="00DD3131" w:rsidRDefault="00DD3131" w:rsidP="00DD3131">
                  <w:pPr>
                    <w:tabs>
                      <w:tab w:val="center" w:pos="2026"/>
                      <w:tab w:val="right" w:pos="405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tabs>
                      <w:tab w:val="left" w:pos="156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3131" w:rsidRPr="00444C83" w:rsidTr="00174E3B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EA22BE" w:rsidRDefault="0069786D" w:rsidP="00F86FEC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A22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12.11.2021</w:t>
                  </w:r>
                  <w:r w:rsidR="00DD3131" w:rsidRPr="00EA22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DD3131" w:rsidRPr="00EA22BE" w:rsidRDefault="00DD3131" w:rsidP="00DD313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A22B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EA22BE" w:rsidRDefault="0069786D" w:rsidP="00F86FEC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A22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91</w:t>
                  </w:r>
                  <w:r w:rsidR="00B675D6" w:rsidRPr="00EA22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DD3131" w:rsidRPr="00EA22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</w:tr>
            <w:tr w:rsidR="00DD3131" w:rsidRPr="00DD3131" w:rsidTr="00174E3B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с. Шестаковка</w:t>
                  </w:r>
                </w:p>
              </w:tc>
            </w:tr>
          </w:tbl>
          <w:p w:rsidR="00DD3131" w:rsidRPr="00DD3131" w:rsidRDefault="00DD3131" w:rsidP="00DD31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31" w:rsidRPr="00DD3131" w:rsidRDefault="00DD3131" w:rsidP="00DD3131">
      <w:pPr>
        <w:spacing w:after="0"/>
        <w:ind w:right="4053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left="-284"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Об утверждении методики расчета межбюджетных трансфертов бюджету   муниципального образования  Шестаковский сельсовет для финансового обеспечения передаваемых полномочий в соответствии с заключенными соглашениями.</w:t>
      </w:r>
    </w:p>
    <w:p w:rsidR="00DD3131" w:rsidRPr="00DD3131" w:rsidRDefault="00DD3131" w:rsidP="00DD3131">
      <w:pPr>
        <w:spacing w:after="0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Шестаковский  сельсовет, в целях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подготовки проекта бюджета поселения муниципального образования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Шестаковский сельсовет Ташлинского района Оренбургской облас</w:t>
      </w:r>
      <w:r w:rsidR="0069786D">
        <w:rPr>
          <w:rFonts w:ascii="Times New Roman" w:hAnsi="Times New Roman" w:cs="Times New Roman"/>
          <w:sz w:val="28"/>
          <w:szCs w:val="28"/>
        </w:rPr>
        <w:t>ти на 2023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9786D">
        <w:rPr>
          <w:rFonts w:ascii="Times New Roman" w:hAnsi="Times New Roman" w:cs="Times New Roman"/>
          <w:sz w:val="28"/>
          <w:szCs w:val="28"/>
        </w:rPr>
        <w:t>3 и 2024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определения объема межбюджетных трансфертов на исполнение передаваемых полномочий  бюджету муниципального образования Шестаковский сельсовет для финансового обеспечения передаваемых полномочий по культуре в соответствии с заключенными соглашениями, согласно Приложению 1.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</w:t>
      </w:r>
      <w:r w:rsidR="00E83D9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внешнего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муниципального финансового контроля в соответствии с заключенным соглашением, согласно Приложению 2.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нуждв соответствии с заключенными соглашениями, согласно Приложению 3 </w:t>
      </w:r>
    </w:p>
    <w:p w:rsidR="00DD3131" w:rsidRPr="00DD3131" w:rsidRDefault="00E83D98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внутреннего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и контроля в сфере закупок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в соответствии с заключенным соглашением, согласно Приложению </w:t>
      </w:r>
    </w:p>
    <w:p w:rsidR="00DD3131" w:rsidRPr="00DD3131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Контроль за выполнением настоящего постановления оставляю за собой.</w:t>
      </w:r>
    </w:p>
    <w:p w:rsidR="00DD3131" w:rsidRPr="00DD3131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D3131">
        <w:rPr>
          <w:rFonts w:ascii="Times New Roman" w:hAnsi="Times New Roman" w:cs="Times New Roman"/>
          <w:spacing w:val="-21"/>
          <w:sz w:val="28"/>
          <w:szCs w:val="28"/>
        </w:rPr>
        <w:t>Постановление вступает после его официального обнародования.</w:t>
      </w:r>
    </w:p>
    <w:p w:rsidR="00DD3131" w:rsidRPr="00DD3131" w:rsidRDefault="00DD3131" w:rsidP="00DD3131">
      <w:pPr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DD3131" w:rsidRPr="00DD3131" w:rsidRDefault="00DD3131" w:rsidP="00AF3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5119C8" w:rsidP="005119C8">
      <w:pPr>
        <w:shd w:val="clear" w:color="auto" w:fill="FFFFFF"/>
        <w:tabs>
          <w:tab w:val="left" w:pos="6230"/>
        </w:tabs>
        <w:spacing w:before="374" w:after="0"/>
        <w:ind w:left="86" w:firstLine="76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И.О. главы администрации</w:t>
      </w:r>
      <w:r w:rsidR="00DD3131" w:rsidRPr="00DD3131">
        <w:rPr>
          <w:rFonts w:ascii="Times New Roman" w:hAnsi="Times New Roman" w:cs="Times New Roman"/>
          <w:spacing w:val="-19"/>
          <w:sz w:val="28"/>
          <w:szCs w:val="28"/>
        </w:rPr>
        <w:tab/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               Р.И. Халитова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 w:rsidRPr="00DD3131">
        <w:rPr>
          <w:rFonts w:ascii="Times New Roman" w:hAnsi="Times New Roman" w:cs="Times New Roman"/>
          <w:spacing w:val="-19"/>
          <w:sz w:val="28"/>
          <w:szCs w:val="28"/>
        </w:rPr>
        <w:br/>
      </w:r>
      <w:r w:rsidRPr="00DD3131">
        <w:rPr>
          <w:rFonts w:ascii="Times New Roman" w:hAnsi="Times New Roman" w:cs="Times New Roman"/>
          <w:spacing w:val="-18"/>
          <w:sz w:val="28"/>
          <w:szCs w:val="28"/>
        </w:rPr>
        <w:t>Разослано: администрации района, прокурору района, финансовому отделу.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672D63" w:rsidRPr="00DD3131" w:rsidRDefault="00672D63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5119C8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3131" w:rsidRPr="00DD313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DD3131" w:rsidRPr="00EA22BE" w:rsidRDefault="00DD3131" w:rsidP="00DD31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9786D" w:rsidRPr="00EA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12.11.2021 </w:t>
      </w:r>
      <w:r w:rsidR="00F86FEC" w:rsidRPr="00EA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№ </w:t>
      </w:r>
      <w:r w:rsidR="0069786D" w:rsidRPr="00EA22BE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B675D6" w:rsidRPr="00EA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A22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sz w:val="28"/>
          <w:szCs w:val="28"/>
        </w:rPr>
        <w:t xml:space="preserve"> - общий объем субвенций на исполнение передаваемых полномочий;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-объем субвенций передаваемых для осуществления передаваемых полномочий по культуре на заработную плату и начисления на выплаты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  заработной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плате;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- объем субвенций по культуре на прочие расходы (212, 244, 853 виды расходов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Объем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культуры приходящиеся на одного жителя поселения  равны 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=(87,2*12мес*26 500+6,7*12 000*12)/24101=1190,59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/чел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</w:rPr>
        <w:t>– число жителей поселения, чел.;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– коэффициент начислений на заработную плату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=1.302)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Объем субвенций по культуре на прочие расходы (212, 244, 853 виды расхода)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D3131" w:rsidRPr="00DD3131" w:rsidRDefault="00DD3131" w:rsidP="00DD3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 – расходы на предоставление услуг в сфере культуры (услуги связи, командировочные расходы, расходы на подписку, расходы на оплату курсов по повышению квалификации, приобретение материальных (хозяйственных) запасов, транспортные услуги)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расходы на содержание имущества сельских домов культуры: расходы по обслуживанию пожарной сигнализации, систем видеонаблюдения, расходы на проведение ремонта зданий клубов, страхование автомобиля, проведение технического обслуживания автомобиля, 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sz w:val="28"/>
          <w:szCs w:val="28"/>
        </w:rPr>
        <w:t>– объем межбюджетных трансфертов, связанных с выплатой ежемесячной денежной компенсации на частичное возмещение расходов по оплате за наем жилого помещений и коммунальные услуги,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укрепление материально-технической базы учреждений культуры,</w:t>
      </w:r>
    </w:p>
    <w:p w:rsid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проведение культурно-массовых мероприятий.</w:t>
      </w: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Pr="00DD3131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 2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B675D6" w:rsidRDefault="00DD3131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5D6">
        <w:rPr>
          <w:rFonts w:ascii="Times New Roman" w:hAnsi="Times New Roman" w:cs="Times New Roman"/>
          <w:sz w:val="28"/>
          <w:szCs w:val="28"/>
        </w:rPr>
        <w:t xml:space="preserve">от </w:t>
      </w:r>
      <w:r w:rsidR="00C6274B" w:rsidRPr="00B675D6">
        <w:rPr>
          <w:rFonts w:ascii="Times New Roman" w:hAnsi="Times New Roman" w:cs="Times New Roman"/>
          <w:sz w:val="28"/>
          <w:szCs w:val="28"/>
        </w:rPr>
        <w:t xml:space="preserve"> 1</w:t>
      </w:r>
      <w:r w:rsidR="0069786D">
        <w:rPr>
          <w:rFonts w:ascii="Times New Roman" w:hAnsi="Times New Roman" w:cs="Times New Roman"/>
          <w:sz w:val="28"/>
          <w:szCs w:val="28"/>
        </w:rPr>
        <w:t>2.11.2021</w:t>
      </w:r>
      <w:r w:rsidR="00F86FEC" w:rsidRPr="00B675D6">
        <w:rPr>
          <w:rFonts w:ascii="Times New Roman" w:hAnsi="Times New Roman" w:cs="Times New Roman"/>
          <w:sz w:val="28"/>
          <w:szCs w:val="28"/>
        </w:rPr>
        <w:t xml:space="preserve"> г № </w:t>
      </w:r>
      <w:r w:rsidR="0069786D">
        <w:rPr>
          <w:rFonts w:ascii="Times New Roman" w:hAnsi="Times New Roman" w:cs="Times New Roman"/>
          <w:sz w:val="28"/>
          <w:szCs w:val="28"/>
        </w:rPr>
        <w:t>91</w:t>
      </w:r>
      <w:r w:rsidR="00B67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5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D3131" w:rsidRPr="00B675D6" w:rsidRDefault="00DD3131" w:rsidP="00DD3131">
      <w:pPr>
        <w:pStyle w:val="2"/>
        <w:ind w:left="-567"/>
        <w:jc w:val="center"/>
        <w:rPr>
          <w:color w:val="auto"/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DD3131">
        <w:rPr>
          <w:b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>по 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;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</w:t>
      </w:r>
      <w:proofErr w:type="gramStart"/>
      <w:r w:rsidRPr="00DD3131">
        <w:rPr>
          <w:i w:val="0"/>
          <w:sz w:val="28"/>
          <w:szCs w:val="28"/>
        </w:rPr>
        <w:t>норма</w:t>
      </w:r>
      <w:proofErr w:type="gramEnd"/>
      <w:r w:rsidRPr="00DD3131">
        <w:rPr>
          <w:i w:val="0"/>
          <w:sz w:val="28"/>
          <w:szCs w:val="28"/>
        </w:rPr>
        <w:t xml:space="preserve"> расходов на исполнение полномочий </w:t>
      </w:r>
      <w:r w:rsidR="0069786D">
        <w:rPr>
          <w:i w:val="0"/>
          <w:sz w:val="28"/>
          <w:szCs w:val="28"/>
        </w:rPr>
        <w:t>на 2022</w:t>
      </w:r>
      <w:r w:rsidRPr="00DD3131">
        <w:rPr>
          <w:i w:val="0"/>
          <w:sz w:val="28"/>
          <w:szCs w:val="28"/>
        </w:rPr>
        <w:t xml:space="preserve"> год равный -</w:t>
      </w:r>
      <w:r w:rsidR="00672D63">
        <w:rPr>
          <w:i w:val="0"/>
          <w:sz w:val="28"/>
          <w:szCs w:val="28"/>
        </w:rPr>
        <w:t xml:space="preserve"> 0,0141</w:t>
      </w:r>
      <w:r w:rsidRPr="00DD3131">
        <w:rPr>
          <w:i w:val="0"/>
          <w:sz w:val="28"/>
          <w:szCs w:val="28"/>
        </w:rPr>
        <w:t xml:space="preserve"> и составляет </w:t>
      </w:r>
      <w:r w:rsidR="00EA22BE">
        <w:rPr>
          <w:i w:val="0"/>
          <w:color w:val="auto"/>
          <w:sz w:val="28"/>
          <w:szCs w:val="28"/>
        </w:rPr>
        <w:t>10,0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69786D">
        <w:rPr>
          <w:i w:val="0"/>
          <w:color w:val="auto"/>
          <w:sz w:val="28"/>
          <w:szCs w:val="28"/>
        </w:rPr>
        <w:t>, на плановый период 2023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672D63">
        <w:rPr>
          <w:i w:val="0"/>
          <w:color w:val="auto"/>
          <w:sz w:val="28"/>
          <w:szCs w:val="28"/>
        </w:rPr>
        <w:t>– 0,0137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69786D">
        <w:rPr>
          <w:i w:val="0"/>
          <w:color w:val="auto"/>
          <w:sz w:val="28"/>
          <w:szCs w:val="28"/>
        </w:rPr>
        <w:t>2024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672D63">
        <w:rPr>
          <w:i w:val="0"/>
          <w:color w:val="auto"/>
          <w:sz w:val="28"/>
          <w:szCs w:val="28"/>
        </w:rPr>
        <w:t xml:space="preserve"> 0,0132</w:t>
      </w:r>
      <w:r w:rsidR="00DE434B">
        <w:rPr>
          <w:i w:val="0"/>
          <w:color w:val="auto"/>
          <w:sz w:val="28"/>
          <w:szCs w:val="28"/>
        </w:rPr>
        <w:t xml:space="preserve"> и составляет </w:t>
      </w:r>
      <w:r w:rsidR="00EA22BE">
        <w:rPr>
          <w:i w:val="0"/>
          <w:color w:val="auto"/>
          <w:sz w:val="28"/>
          <w:szCs w:val="28"/>
        </w:rPr>
        <w:t xml:space="preserve">10,0 </w:t>
      </w:r>
      <w:r w:rsidRPr="00DD3131">
        <w:rPr>
          <w:i w:val="0"/>
          <w:color w:val="auto"/>
          <w:sz w:val="28"/>
          <w:szCs w:val="28"/>
        </w:rPr>
        <w:t>тыс</w:t>
      </w:r>
      <w:proofErr w:type="gramStart"/>
      <w:r w:rsidRPr="00DD3131">
        <w:rPr>
          <w:i w:val="0"/>
          <w:color w:val="auto"/>
          <w:sz w:val="28"/>
          <w:szCs w:val="28"/>
        </w:rPr>
        <w:t>.р</w:t>
      </w:r>
      <w:proofErr w:type="gramEnd"/>
      <w:r w:rsidRPr="00DD3131">
        <w:rPr>
          <w:i w:val="0"/>
          <w:color w:val="auto"/>
          <w:sz w:val="28"/>
          <w:szCs w:val="28"/>
        </w:rPr>
        <w:t>ублей соответственно.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Приложение № 3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B675D6" w:rsidRDefault="00DD3131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5D6">
        <w:rPr>
          <w:rFonts w:ascii="Times New Roman" w:hAnsi="Times New Roman" w:cs="Times New Roman"/>
          <w:sz w:val="28"/>
          <w:szCs w:val="28"/>
        </w:rPr>
        <w:t>от</w:t>
      </w:r>
      <w:r w:rsidR="0069786D">
        <w:rPr>
          <w:rFonts w:ascii="Times New Roman" w:hAnsi="Times New Roman" w:cs="Times New Roman"/>
          <w:sz w:val="28"/>
          <w:szCs w:val="28"/>
        </w:rPr>
        <w:t xml:space="preserve">  12.11.2021</w:t>
      </w:r>
      <w:r w:rsidR="00F86FEC" w:rsidRPr="00B675D6">
        <w:rPr>
          <w:rFonts w:ascii="Times New Roman" w:hAnsi="Times New Roman" w:cs="Times New Roman"/>
          <w:sz w:val="28"/>
          <w:szCs w:val="28"/>
        </w:rPr>
        <w:t xml:space="preserve"> г № </w:t>
      </w:r>
      <w:r w:rsidR="0069786D">
        <w:rPr>
          <w:rFonts w:ascii="Times New Roman" w:hAnsi="Times New Roman" w:cs="Times New Roman"/>
          <w:sz w:val="28"/>
          <w:szCs w:val="28"/>
        </w:rPr>
        <w:t>91</w:t>
      </w:r>
      <w:r w:rsidR="00B67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5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D3131" w:rsidRPr="00DD3131" w:rsidRDefault="00DD3131" w:rsidP="00DD3131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rPr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 w:firstLine="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DD3131">
        <w:rPr>
          <w:i w:val="0"/>
          <w:sz w:val="28"/>
          <w:szCs w:val="28"/>
        </w:rPr>
        <w:t>на текущий год и плановый период определяется по формуле: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</w:t>
      </w:r>
      <w:proofErr w:type="gramStart"/>
      <w:r w:rsidRPr="00DD3131">
        <w:rPr>
          <w:i w:val="0"/>
          <w:sz w:val="28"/>
          <w:szCs w:val="28"/>
        </w:rPr>
        <w:t>норма</w:t>
      </w:r>
      <w:proofErr w:type="gramEnd"/>
      <w:r w:rsidRPr="00DD3131">
        <w:rPr>
          <w:i w:val="0"/>
          <w:sz w:val="28"/>
          <w:szCs w:val="28"/>
        </w:rPr>
        <w:t xml:space="preserve"> расходов на исполнение полномочий равный – 10%  и составляет 1,8 тыс. рублей.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Приложение № 4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B675D6" w:rsidRDefault="00DE434B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5D6">
        <w:rPr>
          <w:rFonts w:ascii="Times New Roman" w:hAnsi="Times New Roman" w:cs="Times New Roman"/>
          <w:sz w:val="28"/>
          <w:szCs w:val="28"/>
        </w:rPr>
        <w:t>от  1</w:t>
      </w:r>
      <w:r w:rsidR="0069786D">
        <w:rPr>
          <w:rFonts w:ascii="Times New Roman" w:hAnsi="Times New Roman" w:cs="Times New Roman"/>
          <w:sz w:val="28"/>
          <w:szCs w:val="28"/>
        </w:rPr>
        <w:t>2.11.2021</w:t>
      </w:r>
      <w:r w:rsidR="00DD3131" w:rsidRPr="00B675D6">
        <w:rPr>
          <w:rFonts w:ascii="Times New Roman" w:hAnsi="Times New Roman" w:cs="Times New Roman"/>
          <w:sz w:val="28"/>
          <w:szCs w:val="28"/>
        </w:rPr>
        <w:t xml:space="preserve"> г</w:t>
      </w:r>
      <w:r w:rsidR="00F86FEC" w:rsidRPr="00B675D6">
        <w:rPr>
          <w:rFonts w:ascii="Times New Roman" w:hAnsi="Times New Roman" w:cs="Times New Roman"/>
          <w:sz w:val="28"/>
          <w:szCs w:val="28"/>
        </w:rPr>
        <w:t xml:space="preserve"> № </w:t>
      </w:r>
      <w:r w:rsidR="0069786D">
        <w:rPr>
          <w:rFonts w:ascii="Times New Roman" w:hAnsi="Times New Roman" w:cs="Times New Roman"/>
          <w:sz w:val="28"/>
          <w:szCs w:val="28"/>
        </w:rPr>
        <w:t>91</w:t>
      </w:r>
      <w:r w:rsidR="00B67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3131" w:rsidRPr="00B675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D3131" w:rsidRPr="00C6274B" w:rsidRDefault="00DD3131" w:rsidP="00DD313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sz w:val="28"/>
          <w:szCs w:val="28"/>
          <w:lang w:eastAsia="en-US" w:bidi="en-US"/>
        </w:rPr>
      </w:pPr>
    </w:p>
    <w:p w:rsidR="0015493E" w:rsidRDefault="0015493E" w:rsidP="0015493E">
      <w:pPr>
        <w:pStyle w:val="2"/>
        <w:ind w:left="-567"/>
        <w:jc w:val="center"/>
        <w:rPr>
          <w:rFonts w:cs="Tahoma"/>
          <w:b/>
          <w:i w:val="0"/>
          <w:sz w:val="28"/>
          <w:szCs w:val="28"/>
          <w:lang w:eastAsia="en-US" w:bidi="en-US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15493E" w:rsidRPr="00C615D0" w:rsidRDefault="0015493E" w:rsidP="0015493E">
      <w:pPr>
        <w:pStyle w:val="2"/>
        <w:ind w:left="-567"/>
        <w:jc w:val="center"/>
        <w:rPr>
          <w:b/>
          <w:i w:val="0"/>
          <w:sz w:val="28"/>
          <w:szCs w:val="28"/>
        </w:rPr>
      </w:pPr>
      <w:r>
        <w:rPr>
          <w:rFonts w:cs="Tahoma"/>
          <w:b/>
          <w:i w:val="0"/>
          <w:sz w:val="28"/>
          <w:szCs w:val="28"/>
          <w:lang w:eastAsia="en-US" w:bidi="en-US"/>
        </w:rPr>
        <w:t>на исполнение переданн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ых полномочий по </w:t>
      </w:r>
      <w:r>
        <w:rPr>
          <w:rFonts w:cs="Tahoma"/>
          <w:b/>
          <w:i w:val="0"/>
          <w:sz w:val="28"/>
          <w:szCs w:val="28"/>
          <w:lang w:eastAsia="en-US" w:bidi="en-US"/>
        </w:rPr>
        <w:t>осуществлению внутреннего муниципального финансового контроля и контроля в сфере закупок</w:t>
      </w:r>
    </w:p>
    <w:p w:rsidR="0015493E" w:rsidRPr="00C615D0" w:rsidRDefault="0015493E" w:rsidP="0015493E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15493E" w:rsidRPr="00ED7D10" w:rsidRDefault="0015493E" w:rsidP="0015493E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15493E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1. Объем межбюджетных трансфертов, передаваемый сельским поселением в Администрацию муниципального образования Ташлинский район Оренбургской области на исполнение переданных полномочий определяется по формуле:</w:t>
      </w:r>
    </w:p>
    <w:p w:rsidR="0015493E" w:rsidRPr="00CF6146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Vi</w:t>
      </w:r>
      <w:r w:rsidRPr="00CF6146">
        <w:rPr>
          <w:i w:val="0"/>
          <w:sz w:val="28"/>
          <w:szCs w:val="28"/>
        </w:rPr>
        <w:t xml:space="preserve"> = </w:t>
      </w:r>
      <w:proofErr w:type="spellStart"/>
      <w:r>
        <w:rPr>
          <w:i w:val="0"/>
          <w:sz w:val="28"/>
          <w:szCs w:val="28"/>
          <w:lang w:val="en-US"/>
        </w:rPr>
        <w:t>Gi</w:t>
      </w:r>
      <w:proofErr w:type="spellEnd"/>
      <w:r w:rsidRPr="00CF6146">
        <w:rPr>
          <w:i w:val="0"/>
          <w:sz w:val="28"/>
          <w:szCs w:val="28"/>
        </w:rPr>
        <w:t xml:space="preserve"> * </w:t>
      </w: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>,где</w:t>
      </w:r>
      <w:r w:rsidRPr="00CF6146">
        <w:rPr>
          <w:i w:val="0"/>
          <w:sz w:val="28"/>
          <w:szCs w:val="28"/>
        </w:rPr>
        <w:t>:</w:t>
      </w:r>
    </w:p>
    <w:p w:rsidR="0015493E" w:rsidRPr="00CF6146" w:rsidRDefault="0015493E" w:rsidP="0015493E"/>
    <w:p w:rsidR="0015493E" w:rsidRPr="00AC54B2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 w:rsidRPr="00AC54B2">
        <w:rPr>
          <w:i w:val="0"/>
          <w:sz w:val="28"/>
          <w:szCs w:val="28"/>
          <w:lang w:val="en-US"/>
        </w:rPr>
        <w:t>Vi</w:t>
      </w:r>
      <w:r w:rsidRPr="00AC54B2">
        <w:rPr>
          <w:i w:val="0"/>
          <w:sz w:val="28"/>
          <w:szCs w:val="28"/>
        </w:rPr>
        <w:t xml:space="preserve">– </w:t>
      </w:r>
      <w:proofErr w:type="gramStart"/>
      <w:r w:rsidRPr="00AC54B2">
        <w:rPr>
          <w:i w:val="0"/>
          <w:sz w:val="28"/>
          <w:szCs w:val="28"/>
        </w:rPr>
        <w:t>объем  средств</w:t>
      </w:r>
      <w:proofErr w:type="gramEnd"/>
      <w:r w:rsidRPr="00AC54B2">
        <w:rPr>
          <w:i w:val="0"/>
          <w:sz w:val="28"/>
          <w:szCs w:val="28"/>
        </w:rPr>
        <w:t xml:space="preserve"> переданных полномочий </w:t>
      </w:r>
      <w:r w:rsidRPr="00AC54B2">
        <w:rPr>
          <w:b/>
          <w:i w:val="0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i w:val="0"/>
          <w:sz w:val="28"/>
          <w:szCs w:val="28"/>
        </w:rPr>
        <w:t xml:space="preserve">  и контроля в сфере закупок;</w:t>
      </w:r>
    </w:p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143DBC" w:rsidRDefault="00143DBC" w:rsidP="00143DBC">
      <w:pPr>
        <w:pStyle w:val="2"/>
        <w:ind w:left="-567"/>
        <w:jc w:val="both"/>
        <w:rPr>
          <w:i w:val="0"/>
          <w:color w:val="auto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</w:t>
      </w:r>
      <w:proofErr w:type="gramStart"/>
      <w:r w:rsidRPr="00DD3131">
        <w:rPr>
          <w:i w:val="0"/>
          <w:sz w:val="28"/>
          <w:szCs w:val="28"/>
        </w:rPr>
        <w:t>норма</w:t>
      </w:r>
      <w:proofErr w:type="gramEnd"/>
      <w:r w:rsidRPr="00DD3131">
        <w:rPr>
          <w:i w:val="0"/>
          <w:sz w:val="28"/>
          <w:szCs w:val="28"/>
        </w:rPr>
        <w:t xml:space="preserve"> расходов на исполнение полномочий </w:t>
      </w:r>
      <w:r w:rsidR="0069786D">
        <w:rPr>
          <w:i w:val="0"/>
          <w:sz w:val="28"/>
          <w:szCs w:val="28"/>
        </w:rPr>
        <w:t>на 2022</w:t>
      </w:r>
      <w:r>
        <w:rPr>
          <w:i w:val="0"/>
          <w:sz w:val="28"/>
          <w:szCs w:val="28"/>
        </w:rPr>
        <w:t xml:space="preserve"> год равный</w:t>
      </w:r>
      <w:r w:rsidRPr="00DD3131">
        <w:rPr>
          <w:i w:val="0"/>
          <w:sz w:val="28"/>
          <w:szCs w:val="28"/>
        </w:rPr>
        <w:t xml:space="preserve"> -</w:t>
      </w:r>
      <w:r w:rsidR="00272678">
        <w:rPr>
          <w:i w:val="0"/>
          <w:sz w:val="28"/>
          <w:szCs w:val="28"/>
        </w:rPr>
        <w:t xml:space="preserve"> 0,0144</w:t>
      </w:r>
      <w:r w:rsidRPr="00DD3131">
        <w:rPr>
          <w:i w:val="0"/>
          <w:sz w:val="28"/>
          <w:szCs w:val="28"/>
        </w:rPr>
        <w:t xml:space="preserve"> и составляет </w:t>
      </w:r>
      <w:r w:rsidR="00EA22BE">
        <w:rPr>
          <w:i w:val="0"/>
          <w:color w:val="auto"/>
          <w:sz w:val="28"/>
          <w:szCs w:val="28"/>
        </w:rPr>
        <w:t>9,8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69786D">
        <w:rPr>
          <w:i w:val="0"/>
          <w:color w:val="auto"/>
          <w:sz w:val="28"/>
          <w:szCs w:val="28"/>
        </w:rPr>
        <w:t>, на плановый период 2023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272678">
        <w:rPr>
          <w:i w:val="0"/>
          <w:color w:val="auto"/>
          <w:sz w:val="28"/>
          <w:szCs w:val="28"/>
        </w:rPr>
        <w:t>– 0,0140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69786D">
        <w:rPr>
          <w:i w:val="0"/>
          <w:color w:val="auto"/>
          <w:sz w:val="28"/>
          <w:szCs w:val="28"/>
        </w:rPr>
        <w:t>2024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272678">
        <w:rPr>
          <w:i w:val="0"/>
          <w:color w:val="auto"/>
          <w:sz w:val="28"/>
          <w:szCs w:val="28"/>
        </w:rPr>
        <w:t xml:space="preserve"> 0,0135</w:t>
      </w:r>
      <w:r>
        <w:rPr>
          <w:i w:val="0"/>
          <w:color w:val="auto"/>
          <w:sz w:val="28"/>
          <w:szCs w:val="28"/>
        </w:rPr>
        <w:t xml:space="preserve"> и составляет </w:t>
      </w:r>
      <w:r w:rsidR="00EA22BE">
        <w:rPr>
          <w:i w:val="0"/>
          <w:color w:val="auto"/>
          <w:sz w:val="28"/>
          <w:szCs w:val="28"/>
        </w:rPr>
        <w:t xml:space="preserve">9,8 </w:t>
      </w:r>
      <w:r w:rsidRPr="00DD3131">
        <w:rPr>
          <w:i w:val="0"/>
          <w:color w:val="auto"/>
          <w:sz w:val="28"/>
          <w:szCs w:val="28"/>
        </w:rPr>
        <w:t>тыс</w:t>
      </w:r>
      <w:proofErr w:type="gramStart"/>
      <w:r w:rsidRPr="00DD3131">
        <w:rPr>
          <w:i w:val="0"/>
          <w:color w:val="auto"/>
          <w:sz w:val="28"/>
          <w:szCs w:val="28"/>
        </w:rPr>
        <w:t>.р</w:t>
      </w:r>
      <w:proofErr w:type="gramEnd"/>
      <w:r w:rsidRPr="00DD3131">
        <w:rPr>
          <w:i w:val="0"/>
          <w:color w:val="auto"/>
          <w:sz w:val="28"/>
          <w:szCs w:val="28"/>
        </w:rPr>
        <w:t>ублей соответственно.</w:t>
      </w:r>
    </w:p>
    <w:p w:rsidR="00143DBC" w:rsidRPr="00143DBC" w:rsidRDefault="00143DBC" w:rsidP="00143DBC"/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</w:rPr>
        <w:t xml:space="preserve">     2. </w:t>
      </w:r>
      <w:r w:rsidR="00AC54B2" w:rsidRPr="00AC54B2">
        <w:rPr>
          <w:rFonts w:ascii="Times New Roman" w:hAnsi="Times New Roman" w:cs="Times New Roman"/>
          <w:sz w:val="28"/>
          <w:szCs w:val="28"/>
        </w:rPr>
        <w:t>Норма расходов на исполнение переданных полномочий рассчитывается по формуле: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54B2">
        <w:rPr>
          <w:rFonts w:ascii="Times New Roman" w:hAnsi="Times New Roman" w:cs="Times New Roman"/>
          <w:sz w:val="28"/>
          <w:szCs w:val="28"/>
        </w:rPr>
        <w:t>=</w:t>
      </w: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/ </w:t>
      </w: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общ., где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AC54B2">
        <w:rPr>
          <w:rFonts w:ascii="Times New Roman" w:hAnsi="Times New Roman" w:cs="Times New Roman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rFonts w:ascii="Times New Roman" w:hAnsi="Times New Roman" w:cs="Times New Roman"/>
          <w:sz w:val="28"/>
          <w:szCs w:val="28"/>
        </w:rPr>
        <w:t>и контроля в сфере закупок;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 – общий размер собственных доходов поселения.</w:t>
      </w:r>
    </w:p>
    <w:sectPr w:rsidR="00AC54B2" w:rsidRPr="00AC54B2" w:rsidSect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51"/>
    <w:rsid w:val="00082BCA"/>
    <w:rsid w:val="00131A4D"/>
    <w:rsid w:val="00143DBC"/>
    <w:rsid w:val="0015493E"/>
    <w:rsid w:val="00272678"/>
    <w:rsid w:val="002C61AB"/>
    <w:rsid w:val="00444C83"/>
    <w:rsid w:val="004829AA"/>
    <w:rsid w:val="004A5AE9"/>
    <w:rsid w:val="005119C8"/>
    <w:rsid w:val="0055028C"/>
    <w:rsid w:val="005A6C86"/>
    <w:rsid w:val="00672D63"/>
    <w:rsid w:val="0069786D"/>
    <w:rsid w:val="00860D92"/>
    <w:rsid w:val="0096661C"/>
    <w:rsid w:val="00A43E54"/>
    <w:rsid w:val="00AC54B2"/>
    <w:rsid w:val="00AF33A7"/>
    <w:rsid w:val="00B36AD7"/>
    <w:rsid w:val="00B675D6"/>
    <w:rsid w:val="00B67A92"/>
    <w:rsid w:val="00C6274B"/>
    <w:rsid w:val="00CC32EE"/>
    <w:rsid w:val="00DD3131"/>
    <w:rsid w:val="00DE434B"/>
    <w:rsid w:val="00E83D98"/>
    <w:rsid w:val="00EA22BE"/>
    <w:rsid w:val="00F03751"/>
    <w:rsid w:val="00F8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rsid w:val="0015493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D3131"/>
    <w:pPr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D31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F00E-3D46-4818-A112-C9502CD2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2019-11-15T09:21:00Z</cp:lastPrinted>
  <dcterms:created xsi:type="dcterms:W3CDTF">2020-11-12T12:02:00Z</dcterms:created>
  <dcterms:modified xsi:type="dcterms:W3CDTF">2021-11-15T16:17:00Z</dcterms:modified>
</cp:coreProperties>
</file>